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7FD1" w14:textId="790F2CDC" w:rsidR="00756237" w:rsidRDefault="0068050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CF2DA80" wp14:editId="3E267238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7335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63" y="21060"/>
                <wp:lineTo x="21363" y="0"/>
                <wp:lineTo x="0" y="0"/>
              </wp:wrapPolygon>
            </wp:wrapTight>
            <wp:docPr id="9" name="Picture 1" descr="ARC_Logo_CMY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_Logo_CMYK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133CA" w14:textId="20D33D45" w:rsidR="00680509" w:rsidRDefault="00680509"/>
    <w:p w14:paraId="5A0164A4" w14:textId="77777777" w:rsidR="00680509" w:rsidRPr="00095E15" w:rsidRDefault="00680509" w:rsidP="00680509">
      <w:pPr>
        <w:spacing w:after="120" w:line="240" w:lineRule="auto"/>
        <w:jc w:val="center"/>
        <w:rPr>
          <w:rFonts w:cstheme="minorHAns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7095"/>
      </w:tblGrid>
      <w:tr w:rsidR="00680509" w:rsidRPr="00095E15" w14:paraId="188953ED" w14:textId="77777777" w:rsidTr="001D0CBC">
        <w:tc>
          <w:tcPr>
            <w:tcW w:w="1921" w:type="dxa"/>
          </w:tcPr>
          <w:p w14:paraId="027EC791" w14:textId="77777777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/>
                <w:bCs/>
                <w:sz w:val="22"/>
              </w:rPr>
              <w:t>Position:</w:t>
            </w:r>
            <w:r w:rsidRPr="00095E1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095E15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7095" w:type="dxa"/>
          </w:tcPr>
          <w:p w14:paraId="54BAACF0" w14:textId="00465D28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Cs/>
                <w:sz w:val="22"/>
              </w:rPr>
              <w:t xml:space="preserve">General Manager </w:t>
            </w:r>
          </w:p>
        </w:tc>
      </w:tr>
      <w:tr w:rsidR="00680509" w:rsidRPr="00095E15" w14:paraId="53AC03D3" w14:textId="77777777" w:rsidTr="001D0CBC">
        <w:tc>
          <w:tcPr>
            <w:tcW w:w="1921" w:type="dxa"/>
          </w:tcPr>
          <w:p w14:paraId="67656251" w14:textId="77777777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/>
                <w:sz w:val="22"/>
              </w:rPr>
              <w:t>Contract type:</w:t>
            </w:r>
          </w:p>
        </w:tc>
        <w:tc>
          <w:tcPr>
            <w:tcW w:w="7095" w:type="dxa"/>
          </w:tcPr>
          <w:p w14:paraId="3779B89C" w14:textId="051C448A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Cs/>
                <w:sz w:val="22"/>
              </w:rPr>
              <w:t>Permanent</w:t>
            </w:r>
          </w:p>
        </w:tc>
      </w:tr>
      <w:tr w:rsidR="00680509" w:rsidRPr="00095E15" w14:paraId="468B886B" w14:textId="77777777" w:rsidTr="001D0CBC">
        <w:tc>
          <w:tcPr>
            <w:tcW w:w="1921" w:type="dxa"/>
          </w:tcPr>
          <w:p w14:paraId="091B969D" w14:textId="77777777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/>
                <w:sz w:val="22"/>
              </w:rPr>
              <w:t>Hours of work:</w:t>
            </w:r>
          </w:p>
        </w:tc>
        <w:tc>
          <w:tcPr>
            <w:tcW w:w="7095" w:type="dxa"/>
          </w:tcPr>
          <w:p w14:paraId="026DBA2A" w14:textId="33075368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095E15">
              <w:rPr>
                <w:rFonts w:asciiTheme="minorHAnsi" w:hAnsiTheme="minorHAnsi" w:cstheme="minorHAnsi"/>
                <w:bCs/>
                <w:sz w:val="22"/>
              </w:rPr>
              <w:t>40 hours</w:t>
            </w:r>
          </w:p>
        </w:tc>
      </w:tr>
      <w:tr w:rsidR="00680509" w:rsidRPr="00095E15" w14:paraId="7049A122" w14:textId="77777777" w:rsidTr="001D0CBC">
        <w:tc>
          <w:tcPr>
            <w:tcW w:w="1921" w:type="dxa"/>
          </w:tcPr>
          <w:p w14:paraId="71FD3C53" w14:textId="77777777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095E15">
              <w:rPr>
                <w:rFonts w:asciiTheme="minorHAnsi" w:hAnsiTheme="minorHAnsi" w:cstheme="minorHAnsi"/>
                <w:b/>
                <w:sz w:val="22"/>
              </w:rPr>
              <w:t>Responsible to:</w:t>
            </w:r>
          </w:p>
        </w:tc>
        <w:tc>
          <w:tcPr>
            <w:tcW w:w="7095" w:type="dxa"/>
          </w:tcPr>
          <w:p w14:paraId="1B0029A0" w14:textId="36100AE6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Regional General Manager (Greyhounds)</w:t>
            </w:r>
          </w:p>
        </w:tc>
      </w:tr>
      <w:tr w:rsidR="00680509" w:rsidRPr="00095E15" w14:paraId="0EE82FF3" w14:textId="77777777" w:rsidTr="001D0CBC">
        <w:tc>
          <w:tcPr>
            <w:tcW w:w="1921" w:type="dxa"/>
          </w:tcPr>
          <w:p w14:paraId="53B79687" w14:textId="77777777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095E15">
              <w:rPr>
                <w:rFonts w:asciiTheme="minorHAnsi" w:hAnsiTheme="minorHAnsi" w:cstheme="minorHAnsi"/>
                <w:b/>
                <w:sz w:val="22"/>
              </w:rPr>
              <w:t>Responsible for:</w:t>
            </w:r>
          </w:p>
        </w:tc>
        <w:tc>
          <w:tcPr>
            <w:tcW w:w="7095" w:type="dxa"/>
          </w:tcPr>
          <w:p w14:paraId="45169894" w14:textId="3F60A10C" w:rsidR="00680509" w:rsidRPr="00095E15" w:rsidRDefault="00680509" w:rsidP="001D0CBC">
            <w:pPr>
              <w:spacing w:after="120"/>
              <w:rPr>
                <w:rFonts w:asciiTheme="minorHAnsi" w:hAnsiTheme="minorHAnsi" w:cstheme="minorHAnsi"/>
                <w:bCs/>
                <w:sz w:val="22"/>
              </w:rPr>
            </w:pPr>
            <w:r w:rsidRPr="00680509">
              <w:rPr>
                <w:rFonts w:asciiTheme="minorHAnsi" w:hAnsiTheme="minorHAnsi" w:cstheme="minorHAnsi"/>
                <w:bCs/>
                <w:sz w:val="22"/>
              </w:rPr>
              <w:t>Full accountability for the effective and compliant operation of the site, encompassing all aspects of Health &amp; Safety, regulatory compliance, financial performance, commercial growth, and racing activities—ensuring greyhound welfare remains the highest priority at all times.</w:t>
            </w:r>
            <w:r>
              <w:rPr>
                <w:noProof/>
              </w:rPr>
              <w:t xml:space="preserve"> </w:t>
            </w:r>
          </w:p>
        </w:tc>
      </w:tr>
    </w:tbl>
    <w:p w14:paraId="7C842A02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754C796C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11DB1741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1D17C533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33F4EBED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560BB7FE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1A9E5D66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</w:p>
    <w:p w14:paraId="4871C887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  <w:r w:rsidRPr="00095E15">
        <w:rPr>
          <w:rFonts w:eastAsia="Times New Roman" w:cstheme="minorHAnsi"/>
          <w:noProof/>
          <w:vanish/>
          <w:sz w:val="22"/>
          <w:lang w:eastAsia="en-GB"/>
        </w:rPr>
        <w:drawing>
          <wp:inline distT="0" distB="0" distL="0" distR="0" wp14:anchorId="402D4ABA" wp14:editId="24988C6D">
            <wp:extent cx="5219700" cy="3876675"/>
            <wp:effectExtent l="0" t="0" r="0" b="9525"/>
            <wp:docPr id="1" name="Picture 1" descr="http://www.arenaracingcompany.co.uk/images/Company/ARC Compan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racingcompany.co.uk/images/Company/ARC Company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BEE8" w14:textId="77777777" w:rsidR="00680509" w:rsidRPr="00095E15" w:rsidRDefault="00680509" w:rsidP="0068050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 w:cstheme="minorHAnsi"/>
          <w:vanish/>
          <w:sz w:val="22"/>
          <w:lang w:val="en" w:eastAsia="en-GB"/>
        </w:rPr>
      </w:pPr>
      <w:r w:rsidRPr="00095E15">
        <w:rPr>
          <w:rFonts w:eastAsia="Times New Roman" w:cstheme="minorHAnsi"/>
          <w:noProof/>
          <w:vanish/>
          <w:sz w:val="22"/>
          <w:lang w:eastAsia="en-GB"/>
        </w:rPr>
        <w:drawing>
          <wp:inline distT="0" distB="0" distL="0" distR="0" wp14:anchorId="0B4FF6AF" wp14:editId="15B75D2F">
            <wp:extent cx="5219700" cy="3876675"/>
            <wp:effectExtent l="0" t="0" r="0" b="9525"/>
            <wp:docPr id="2" name="Picture 2" descr="http://www.arenaracingcompany.co.uk/images/Company/ARC Compa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enaracingcompany.co.uk/images/Company/ARC Company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CDF5E" w14:textId="77777777" w:rsidR="00680509" w:rsidRDefault="00680509" w:rsidP="002531E9">
      <w:pPr>
        <w:spacing w:after="0" w:line="240" w:lineRule="auto"/>
        <w:jc w:val="both"/>
        <w:rPr>
          <w:rFonts w:cstheme="minorHAnsi"/>
          <w:b/>
          <w:sz w:val="22"/>
        </w:rPr>
      </w:pPr>
    </w:p>
    <w:p w14:paraId="49D1F17D" w14:textId="77777777" w:rsidR="00680509" w:rsidRDefault="00680509" w:rsidP="002531E9">
      <w:pPr>
        <w:spacing w:after="0" w:line="240" w:lineRule="auto"/>
        <w:jc w:val="both"/>
        <w:rPr>
          <w:rFonts w:cstheme="minorHAnsi"/>
          <w:b/>
          <w:sz w:val="22"/>
        </w:rPr>
      </w:pPr>
      <w:r w:rsidRPr="00095E15">
        <w:rPr>
          <w:rFonts w:cstheme="minorHAnsi"/>
          <w:b/>
          <w:sz w:val="22"/>
        </w:rPr>
        <w:t>About the role</w:t>
      </w:r>
    </w:p>
    <w:p w14:paraId="162A282C" w14:textId="77777777" w:rsidR="00680509" w:rsidRPr="00665D95" w:rsidRDefault="00680509" w:rsidP="002531E9">
      <w:pPr>
        <w:spacing w:after="0" w:line="240" w:lineRule="auto"/>
        <w:jc w:val="both"/>
        <w:rPr>
          <w:rFonts w:cstheme="minorHAnsi"/>
          <w:b/>
          <w:sz w:val="22"/>
        </w:rPr>
      </w:pPr>
    </w:p>
    <w:p w14:paraId="6A53D8B4" w14:textId="61864B95" w:rsidR="00680509" w:rsidRP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 xml:space="preserve">As the </w:t>
      </w:r>
      <w:r>
        <w:rPr>
          <w:rFonts w:cstheme="minorHAnsi"/>
          <w:bCs/>
          <w:sz w:val="22"/>
        </w:rPr>
        <w:t>General Manager</w:t>
      </w:r>
      <w:r w:rsidRPr="00665D95">
        <w:rPr>
          <w:rFonts w:cstheme="minorHAnsi"/>
          <w:bCs/>
          <w:sz w:val="22"/>
        </w:rPr>
        <w:t>, you will oversee the seamless delivery of all racing and non-racing events, ensuring every aspect runs efficiently, safely, and with the welfare of all greyhounds as a top priority. Your leadership will be key in maintaining a high-quality environment, directing both the maintenance and cleaning teams to uphold exceptional site standards.</w:t>
      </w:r>
    </w:p>
    <w:p w14:paraId="2DAD5E7D" w14:textId="77777777" w:rsidR="00680509" w:rsidRPr="00665D95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6F0EA6DE" w14:textId="77777777" w:rsidR="00680509" w:rsidRP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You will be the driving force behind the smooth operation of race meetings and other events, taking ownership of all Health &amp; Safety and Hospitality matters to guarantee a safe, compliant, and welcoming experience for all attendees.</w:t>
      </w:r>
    </w:p>
    <w:p w14:paraId="20247B1A" w14:textId="77777777" w:rsidR="00680509" w:rsidRPr="00665D95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32935004" w14:textId="77777777" w:rsidR="00680509" w:rsidRP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 xml:space="preserve">Reporting directly to the Regional General Manager, you’ll take full </w:t>
      </w:r>
      <w:proofErr w:type="gramStart"/>
      <w:r w:rsidRPr="00665D95">
        <w:rPr>
          <w:rFonts w:cstheme="minorHAnsi"/>
          <w:bCs/>
          <w:sz w:val="22"/>
        </w:rPr>
        <w:t>accountability</w:t>
      </w:r>
      <w:proofErr w:type="gramEnd"/>
      <w:r w:rsidRPr="00665D95">
        <w:rPr>
          <w:rFonts w:cstheme="minorHAnsi"/>
          <w:bCs/>
          <w:sz w:val="22"/>
        </w:rPr>
        <w:t xml:space="preserve"> for all on-site activity and support key business functions. Your role will involve meeting or exceeding targets, identifying and explaining any variances, and ensuring performance aligns with business goals.</w:t>
      </w:r>
    </w:p>
    <w:p w14:paraId="58716C70" w14:textId="77777777" w:rsidR="00680509" w:rsidRPr="00665D95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1259ED5E" w14:textId="77777777" w:rsidR="00680509" w:rsidRP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Success in this position means delivering sustainable growth—through increased revenue, enhanced service standards, operational efficiencies, and by unlocking commercial opportunities across both racing and non-racing activity.</w:t>
      </w:r>
    </w:p>
    <w:p w14:paraId="1EF3D91C" w14:textId="77777777" w:rsidR="00680509" w:rsidRPr="00665D95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0BDCD63A" w14:textId="77777777" w:rsid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Key responsibilities include, but are not limited to:</w:t>
      </w:r>
    </w:p>
    <w:p w14:paraId="6D31499E" w14:textId="77777777" w:rsidR="007A184B" w:rsidRPr="00665D95" w:rsidRDefault="007A184B" w:rsidP="002531E9">
      <w:pPr>
        <w:spacing w:after="0" w:line="240" w:lineRule="auto"/>
        <w:jc w:val="both"/>
        <w:rPr>
          <w:rFonts w:cstheme="minorHAnsi"/>
          <w:bCs/>
          <w:sz w:val="22"/>
        </w:rPr>
      </w:pPr>
    </w:p>
    <w:p w14:paraId="32131463" w14:textId="77777777" w:rsidR="00680509" w:rsidRPr="00665D95" w:rsidRDefault="00680509" w:rsidP="002531E9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Ensuring full compliance with Health &amp; Safety protocols and regulatory requirements from Government bodies, Local Authorities, the Gambling Commission, and the Greyhound Board of Great Britain (GBGB).</w:t>
      </w:r>
    </w:p>
    <w:p w14:paraId="2101DEFA" w14:textId="77777777" w:rsidR="00680509" w:rsidRPr="00665D95" w:rsidRDefault="00680509" w:rsidP="002531E9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Leading recruitment, training, and development of all on-site staff.</w:t>
      </w:r>
    </w:p>
    <w:p w14:paraId="5FD3DB75" w14:textId="77777777" w:rsidR="00680509" w:rsidRPr="00680509" w:rsidRDefault="00680509" w:rsidP="002531E9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Managing stock control, site maintenance, and customer experience to the highest standards.</w:t>
      </w:r>
    </w:p>
    <w:p w14:paraId="5D971203" w14:textId="77777777" w:rsidR="00680509" w:rsidRPr="00665D95" w:rsidRDefault="00680509" w:rsidP="002531E9">
      <w:pPr>
        <w:spacing w:after="0" w:line="240" w:lineRule="auto"/>
        <w:ind w:left="360"/>
        <w:jc w:val="both"/>
        <w:rPr>
          <w:rFonts w:cstheme="minorHAnsi"/>
          <w:bCs/>
          <w:sz w:val="22"/>
        </w:rPr>
      </w:pPr>
    </w:p>
    <w:p w14:paraId="1E8DC481" w14:textId="780E6BC4" w:rsidR="00680509" w:rsidRPr="00680509" w:rsidRDefault="00680509" w:rsidP="002531E9">
      <w:pPr>
        <w:spacing w:after="0" w:line="240" w:lineRule="auto"/>
        <w:jc w:val="both"/>
        <w:rPr>
          <w:rFonts w:cstheme="minorHAnsi"/>
          <w:bCs/>
          <w:sz w:val="22"/>
        </w:rPr>
      </w:pPr>
      <w:r w:rsidRPr="00665D95">
        <w:rPr>
          <w:rFonts w:cstheme="minorHAnsi"/>
          <w:bCs/>
          <w:sz w:val="22"/>
        </w:rPr>
        <w:t>Your leadership will help position the venue as a benchmark for operational excellence, customer satisfaction, and integrity within the industry.</w:t>
      </w:r>
    </w:p>
    <w:p w14:paraId="3134D3AF" w14:textId="77777777" w:rsidR="002531E9" w:rsidRDefault="002531E9" w:rsidP="002531E9">
      <w:pPr>
        <w:spacing w:after="0"/>
      </w:pPr>
    </w:p>
    <w:p w14:paraId="1F24C030" w14:textId="77777777" w:rsidR="002531E9" w:rsidRDefault="002531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5A1F112" w14:textId="57F9A466" w:rsidR="00680509" w:rsidRDefault="00680509" w:rsidP="002531E9">
      <w:pPr>
        <w:spacing w:after="0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lastRenderedPageBreak/>
        <w:t>Key Objectives &amp; Responsibilities</w:t>
      </w:r>
    </w:p>
    <w:p w14:paraId="3CA5821E" w14:textId="77777777" w:rsidR="002531E9" w:rsidRPr="00680509" w:rsidRDefault="002531E9" w:rsidP="002531E9">
      <w:pPr>
        <w:spacing w:after="0"/>
        <w:rPr>
          <w:b/>
          <w:bCs/>
          <w:sz w:val="22"/>
          <w:szCs w:val="22"/>
        </w:rPr>
      </w:pPr>
    </w:p>
    <w:p w14:paraId="50AA187A" w14:textId="3EAFA8A4" w:rsidR="00680509" w:rsidRPr="00680509" w:rsidRDefault="00680509" w:rsidP="002531E9">
      <w:pPr>
        <w:spacing w:after="0"/>
        <w:rPr>
          <w:b/>
          <w:bCs/>
        </w:rPr>
      </w:pPr>
      <w:r w:rsidRPr="00680509">
        <w:rPr>
          <w:b/>
          <w:bCs/>
          <w:sz w:val="22"/>
          <w:szCs w:val="22"/>
        </w:rPr>
        <w:t>General</w:t>
      </w:r>
      <w:r w:rsidRPr="00680509">
        <w:rPr>
          <w:b/>
          <w:bCs/>
        </w:rPr>
        <w:t xml:space="preserve"> </w:t>
      </w:r>
    </w:p>
    <w:p w14:paraId="2879F177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Lead the delivery of your site’s annual financial plan, working closely with your team to monitor performance and respond swiftly to any variances across monthly, quarterly, and annual periods.</w:t>
      </w:r>
    </w:p>
    <w:p w14:paraId="69312058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Collaborate with the Greyhound Finance Team to meet revenue and cost targets, offering timely insight into any deviations.</w:t>
      </w:r>
    </w:p>
    <w:p w14:paraId="1CB2C010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Maximise all sales opportunities and contribute to site profitability by identifying new revenue streams.</w:t>
      </w:r>
    </w:p>
    <w:p w14:paraId="107EF577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Develop and execute a robust business strategy that aligns with the stadium's goals and supports wider company objectives.</w:t>
      </w:r>
    </w:p>
    <w:p w14:paraId="719B8CED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Cultivate and maintain strong relationships with key stakeholders—including customers, owners, trainers, homing organisations, sponsors, bookmakers, media, industry bodies, and contractors.</w:t>
      </w:r>
    </w:p>
    <w:p w14:paraId="777A50DD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Ensure full compliance with racing industry regulations, working closely with the Head of Racing (Greyhounds), while also championing best practices across all operations.</w:t>
      </w:r>
    </w:p>
    <w:p w14:paraId="2A7D165D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Represent ARC with integrity and professionalism at all times, safeguarding the company’s reputation.</w:t>
      </w:r>
    </w:p>
    <w:p w14:paraId="1BCFACCD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Promote efficiency by implementing effective systems, practices, and record-keeping across all departments.</w:t>
      </w:r>
    </w:p>
    <w:p w14:paraId="09250519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Enhance the customer journey by delivering innovative experiences that set your stadium apart from competitors.</w:t>
      </w:r>
    </w:p>
    <w:p w14:paraId="6C4154A4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Play an active role in shaping and implementing group-wide policies and strategic projects.</w:t>
      </w:r>
    </w:p>
    <w:p w14:paraId="2158F923" w14:textId="77777777" w:rsidR="00680509" w:rsidRPr="00680509" w:rsidRDefault="00680509" w:rsidP="002531E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Stay informed on relevant legislation and industry trends to maintain full site compliance.</w:t>
      </w:r>
    </w:p>
    <w:p w14:paraId="4315735E" w14:textId="039451E6" w:rsidR="00680509" w:rsidRPr="00680509" w:rsidRDefault="00680509" w:rsidP="002531E9">
      <w:pPr>
        <w:spacing w:after="0"/>
        <w:jc w:val="both"/>
      </w:pPr>
    </w:p>
    <w:p w14:paraId="03A958EB" w14:textId="77777777" w:rsidR="00680509" w:rsidRPr="00680509" w:rsidRDefault="00680509" w:rsidP="002531E9">
      <w:pPr>
        <w:spacing w:after="0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People &amp; Performance</w:t>
      </w:r>
    </w:p>
    <w:p w14:paraId="12C4E6AC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Continuously assess and support team performance, providing coaching and development opportunities to build capability and engagement.</w:t>
      </w:r>
    </w:p>
    <w:p w14:paraId="26D209E9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Foster a high-performance culture, encouraging continuous improvement and recognising talent at all levels.</w:t>
      </w:r>
    </w:p>
    <w:p w14:paraId="62D2F6AD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Promote agile working practices to adapt to business needs and support cross-functional collaboration.</w:t>
      </w:r>
    </w:p>
    <w:p w14:paraId="524E2C2E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Proactively recruit, train, and retain a reliable pool of casual staff to reduce reliance on agency workers, ensuring consistent service standards and greater control over training and customer experience.</w:t>
      </w:r>
    </w:p>
    <w:p w14:paraId="1C01B8AE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Create a structured onboarding and training process to equip all team members—permanent and casual—with the skills and confidence to deliver first-class service.</w:t>
      </w:r>
    </w:p>
    <w:p w14:paraId="0916A822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Uphold employment law and company policies to ensure a safe, respectful, and well-equipped working environment.</w:t>
      </w:r>
    </w:p>
    <w:p w14:paraId="453CC750" w14:textId="77777777" w:rsidR="00680509" w:rsidRP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t>Enhance team motivation and drive performance through clear appraisals, meaningful training, and engagement with site and group-wide objectives.</w:t>
      </w:r>
    </w:p>
    <w:p w14:paraId="1D122EAB" w14:textId="6DB7FA6B" w:rsidR="00680509" w:rsidRDefault="00680509" w:rsidP="002531E9">
      <w:pPr>
        <w:numPr>
          <w:ilvl w:val="0"/>
          <w:numId w:val="13"/>
        </w:numPr>
        <w:spacing w:after="0"/>
        <w:rPr>
          <w:sz w:val="22"/>
          <w:szCs w:val="22"/>
        </w:rPr>
      </w:pPr>
      <w:r w:rsidRPr="00680509">
        <w:rPr>
          <w:sz w:val="22"/>
          <w:szCs w:val="22"/>
        </w:rPr>
        <w:lastRenderedPageBreak/>
        <w:t>Act as a key liaison with HR, supporting fair and prompt resolution of employee relations matters.</w:t>
      </w:r>
    </w:p>
    <w:p w14:paraId="41310E15" w14:textId="77777777" w:rsidR="007A184B" w:rsidRPr="00680509" w:rsidRDefault="007A184B" w:rsidP="002531E9">
      <w:pPr>
        <w:spacing w:after="0"/>
        <w:rPr>
          <w:sz w:val="22"/>
          <w:szCs w:val="22"/>
        </w:rPr>
      </w:pPr>
    </w:p>
    <w:p w14:paraId="5D950D0B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Racing Operations</w:t>
      </w:r>
    </w:p>
    <w:p w14:paraId="3A223E4E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Prioritise the welfare of all greyhounds on site.</w:t>
      </w:r>
    </w:p>
    <w:p w14:paraId="4EBD11F9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In partnership with the Head of Racing (Greyhounds) and Regional General Managers, develop a capable racing team aligned with GBGB Rules of Racing.</w:t>
      </w:r>
    </w:p>
    <w:p w14:paraId="46675CEA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Lead initiatives to improve racing KPIs—such as six-dog races and competitive favourite odds—to boost betting turnover and media income.</w:t>
      </w:r>
    </w:p>
    <w:p w14:paraId="06646696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Build strong relationships with owners and trainers, enhancing their race-day experience and ensuring open communication.</w:t>
      </w:r>
    </w:p>
    <w:p w14:paraId="54C03958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Support fixture adjustments as needed, working collaboratively with leadership.</w:t>
      </w:r>
    </w:p>
    <w:p w14:paraId="6D64CF4A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Strengthen partnerships with homing centres to maximise rehoming opportunities.</w:t>
      </w:r>
    </w:p>
    <w:p w14:paraId="4F71406B" w14:textId="77777777" w:rsidR="00680509" w:rsidRPr="00680509" w:rsidRDefault="00680509" w:rsidP="002531E9">
      <w:pPr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Contribute to the ongoing development of racing strategy and product delivery.</w:t>
      </w:r>
    </w:p>
    <w:p w14:paraId="46C1307F" w14:textId="09AF156A" w:rsidR="00680509" w:rsidRPr="00680509" w:rsidRDefault="00680509" w:rsidP="002531E9">
      <w:pPr>
        <w:spacing w:after="0"/>
        <w:jc w:val="both"/>
      </w:pPr>
    </w:p>
    <w:p w14:paraId="7C6E59FD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Catering &amp; Hospitality</w:t>
      </w:r>
    </w:p>
    <w:p w14:paraId="307F47A8" w14:textId="77777777" w:rsidR="00680509" w:rsidRPr="00680509" w:rsidRDefault="00680509" w:rsidP="002531E9">
      <w:pPr>
        <w:numPr>
          <w:ilvl w:val="0"/>
          <w:numId w:val="4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Deliver and manage an annual catering plan, tracking performance and addressing variances as needed.</w:t>
      </w:r>
    </w:p>
    <w:p w14:paraId="1DECBE8B" w14:textId="77777777" w:rsidR="00680509" w:rsidRPr="00680509" w:rsidRDefault="00680509" w:rsidP="002531E9">
      <w:pPr>
        <w:numPr>
          <w:ilvl w:val="0"/>
          <w:numId w:val="4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Ensure all catering operations, from preparation to service, meet internal best practices and comply with health and safety regulations.</w:t>
      </w:r>
    </w:p>
    <w:p w14:paraId="1E568B0D" w14:textId="77777777" w:rsidR="00680509" w:rsidRPr="00680509" w:rsidRDefault="00680509" w:rsidP="002531E9">
      <w:pPr>
        <w:numPr>
          <w:ilvl w:val="0"/>
          <w:numId w:val="4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Maintain consistently high standards across facilities, staff presentation, and product delivery.</w:t>
      </w:r>
    </w:p>
    <w:p w14:paraId="7921402B" w14:textId="77777777" w:rsidR="00680509" w:rsidRPr="00680509" w:rsidRDefault="00680509" w:rsidP="002531E9">
      <w:pPr>
        <w:numPr>
          <w:ilvl w:val="0"/>
          <w:numId w:val="4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Champion service excellence at every customer touchpoint.</w:t>
      </w:r>
    </w:p>
    <w:p w14:paraId="0BA7B8A5" w14:textId="274E6E63" w:rsidR="00680509" w:rsidRPr="00680509" w:rsidRDefault="00680509" w:rsidP="002531E9">
      <w:pPr>
        <w:spacing w:after="0"/>
        <w:jc w:val="both"/>
      </w:pPr>
    </w:p>
    <w:p w14:paraId="3C6351B5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Commercial Performance</w:t>
      </w:r>
    </w:p>
    <w:p w14:paraId="49425655" w14:textId="77777777" w:rsidR="00680509" w:rsidRPr="00680509" w:rsidRDefault="00680509" w:rsidP="002531E9">
      <w:pPr>
        <w:numPr>
          <w:ilvl w:val="0"/>
          <w:numId w:val="5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Drive revenue growth by overseeing hospitality, restaurant, sponsorship, advertising, admissions, and all other site-specific income streams.</w:t>
      </w:r>
    </w:p>
    <w:p w14:paraId="6A6D8FF1" w14:textId="10DCC75C" w:rsidR="00680509" w:rsidRDefault="00680509" w:rsidP="002531E9">
      <w:pPr>
        <w:numPr>
          <w:ilvl w:val="0"/>
          <w:numId w:val="5"/>
        </w:numPr>
        <w:spacing w:after="0"/>
        <w:ind w:left="714" w:hanging="357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Work closely with the Sales &amp; Marketing team and external partners to maximise every commercial opportunity.</w:t>
      </w:r>
    </w:p>
    <w:p w14:paraId="15DE86B9" w14:textId="77777777" w:rsidR="007A184B" w:rsidRPr="00680509" w:rsidRDefault="007A184B" w:rsidP="002531E9">
      <w:pPr>
        <w:spacing w:after="0"/>
        <w:ind w:left="714"/>
        <w:jc w:val="both"/>
        <w:rPr>
          <w:sz w:val="22"/>
          <w:szCs w:val="22"/>
        </w:rPr>
      </w:pPr>
    </w:p>
    <w:p w14:paraId="08380093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Health &amp; Safety</w:t>
      </w:r>
    </w:p>
    <w:p w14:paraId="677AA9B8" w14:textId="77777777" w:rsidR="00680509" w:rsidRPr="00680509" w:rsidRDefault="00680509" w:rsidP="002531E9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Develop and manage budgets for training, regulatory compliance, and preventative maintenance.</w:t>
      </w:r>
    </w:p>
    <w:p w14:paraId="67CDD906" w14:textId="77777777" w:rsidR="00680509" w:rsidRPr="00680509" w:rsidRDefault="00680509" w:rsidP="002531E9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Embed a “safety first” culture across all areas—ensuring staff, contractors, and customers operate within legal and company-defined safety frameworks.</w:t>
      </w:r>
    </w:p>
    <w:p w14:paraId="5F0BAB92" w14:textId="77777777" w:rsidR="00680509" w:rsidRPr="00680509" w:rsidRDefault="00680509" w:rsidP="002531E9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Maintain strong relationships with Safety Advisory Groups (SAGs), local authorities, and group insurers to proactively manage risk and ensure continuous improvement.</w:t>
      </w:r>
    </w:p>
    <w:p w14:paraId="3FAB2B11" w14:textId="77777777" w:rsidR="007A184B" w:rsidRPr="00680509" w:rsidRDefault="007A184B" w:rsidP="002531E9">
      <w:pPr>
        <w:spacing w:after="0"/>
        <w:jc w:val="both"/>
        <w:rPr>
          <w:sz w:val="22"/>
          <w:szCs w:val="22"/>
        </w:rPr>
      </w:pPr>
    </w:p>
    <w:p w14:paraId="7376BFE3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Site &amp; Facilities</w:t>
      </w:r>
    </w:p>
    <w:p w14:paraId="2DAC59BB" w14:textId="77777777" w:rsidR="00680509" w:rsidRPr="00680509" w:rsidRDefault="00680509" w:rsidP="002531E9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Agree annual repair and capital expenditure plans with Regional General Managers, in collaboration with the Group Head of Property, to protect and enhance the site.</w:t>
      </w:r>
    </w:p>
    <w:p w14:paraId="47FB34EC" w14:textId="77777777" w:rsidR="00680509" w:rsidRPr="00680509" w:rsidRDefault="00680509" w:rsidP="002531E9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Oversee a proactive maintenance schedule, ensuring contractors meet agreed standards and comply with company codes of practice.</w:t>
      </w:r>
    </w:p>
    <w:p w14:paraId="0B2A2159" w14:textId="77777777" w:rsidR="00680509" w:rsidRPr="00680509" w:rsidRDefault="00680509" w:rsidP="002531E9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lastRenderedPageBreak/>
        <w:t>Support strategic development projects by contributing operational insight to appraisals and return-on-investment planning.</w:t>
      </w:r>
    </w:p>
    <w:p w14:paraId="6A4DFE1D" w14:textId="77777777" w:rsidR="00680509" w:rsidRPr="00680509" w:rsidRDefault="00680509" w:rsidP="002531E9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Identify and recommend investment opportunities that will elevate facilities and boost site revenue.</w:t>
      </w:r>
    </w:p>
    <w:p w14:paraId="4D1A93DF" w14:textId="77777777" w:rsidR="00680509" w:rsidRPr="00680509" w:rsidRDefault="00680509" w:rsidP="002531E9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680509">
        <w:rPr>
          <w:sz w:val="22"/>
          <w:szCs w:val="22"/>
        </w:rPr>
        <w:t>Maintain regular communication with the Group Head of Property regarding defects or development proposals.</w:t>
      </w:r>
    </w:p>
    <w:p w14:paraId="0FA7BD16" w14:textId="1A5288B0" w:rsidR="00680509" w:rsidRPr="00680509" w:rsidRDefault="00680509" w:rsidP="002531E9">
      <w:pPr>
        <w:spacing w:after="0"/>
        <w:jc w:val="both"/>
      </w:pPr>
    </w:p>
    <w:p w14:paraId="310DBE20" w14:textId="66247D19" w:rsidR="00680509" w:rsidRPr="00680509" w:rsidRDefault="007A184B" w:rsidP="002531E9">
      <w:pPr>
        <w:spacing w:after="0"/>
        <w:jc w:val="both"/>
        <w:rPr>
          <w:b/>
          <w:bCs/>
          <w:sz w:val="22"/>
          <w:szCs w:val="22"/>
        </w:rPr>
      </w:pPr>
      <w:r w:rsidRPr="007A184B">
        <w:rPr>
          <w:b/>
          <w:bCs/>
          <w:sz w:val="22"/>
          <w:szCs w:val="22"/>
        </w:rPr>
        <w:t>The General manager we are looking for has :</w:t>
      </w:r>
    </w:p>
    <w:p w14:paraId="7C2CA66D" w14:textId="77777777" w:rsidR="002531E9" w:rsidRDefault="002531E9" w:rsidP="002531E9">
      <w:pPr>
        <w:spacing w:after="0"/>
        <w:jc w:val="both"/>
        <w:rPr>
          <w:b/>
          <w:bCs/>
          <w:sz w:val="22"/>
          <w:szCs w:val="22"/>
        </w:rPr>
      </w:pPr>
    </w:p>
    <w:p w14:paraId="77438FE3" w14:textId="789B62DD" w:rsidR="00680509" w:rsidRPr="00680509" w:rsidRDefault="00680509" w:rsidP="002531E9">
      <w:pPr>
        <w:spacing w:after="0"/>
        <w:jc w:val="both"/>
        <w:rPr>
          <w:b/>
          <w:bCs/>
        </w:rPr>
      </w:pPr>
      <w:r w:rsidRPr="00680509">
        <w:rPr>
          <w:b/>
          <w:bCs/>
          <w:sz w:val="22"/>
          <w:szCs w:val="22"/>
        </w:rPr>
        <w:t>Experience &amp; Skills</w:t>
      </w:r>
    </w:p>
    <w:p w14:paraId="75F3F57E" w14:textId="77777777" w:rsidR="00680509" w:rsidRPr="00680509" w:rsidRDefault="00680509" w:rsidP="002531E9">
      <w:pPr>
        <w:numPr>
          <w:ilvl w:val="0"/>
          <w:numId w:val="8"/>
        </w:numPr>
        <w:spacing w:after="0"/>
        <w:ind w:left="714" w:hanging="357"/>
        <w:jc w:val="both"/>
      </w:pPr>
      <w:r w:rsidRPr="00680509">
        <w:t>Minimum 3 years in a comparable leadership role.</w:t>
      </w:r>
    </w:p>
    <w:p w14:paraId="2B1DD0B2" w14:textId="77777777" w:rsidR="00680509" w:rsidRPr="00680509" w:rsidRDefault="00680509" w:rsidP="002531E9">
      <w:pPr>
        <w:numPr>
          <w:ilvl w:val="0"/>
          <w:numId w:val="8"/>
        </w:numPr>
        <w:spacing w:after="0"/>
        <w:ind w:left="714" w:hanging="357"/>
        <w:jc w:val="both"/>
      </w:pPr>
      <w:r w:rsidRPr="00680509">
        <w:t>Background in racing, sports, leisure, or hospitality preferred.</w:t>
      </w:r>
    </w:p>
    <w:p w14:paraId="31DC0220" w14:textId="77777777" w:rsidR="00680509" w:rsidRPr="00680509" w:rsidRDefault="00680509" w:rsidP="002531E9">
      <w:pPr>
        <w:numPr>
          <w:ilvl w:val="0"/>
          <w:numId w:val="8"/>
        </w:numPr>
        <w:spacing w:after="0"/>
        <w:ind w:left="714" w:hanging="357"/>
        <w:jc w:val="both"/>
      </w:pPr>
      <w:r w:rsidRPr="00680509">
        <w:t>Strong interpersonal and stakeholder management skills.</w:t>
      </w:r>
    </w:p>
    <w:p w14:paraId="4FEC1469" w14:textId="77777777" w:rsidR="002531E9" w:rsidRDefault="002531E9" w:rsidP="002531E9">
      <w:pPr>
        <w:spacing w:after="0"/>
        <w:jc w:val="both"/>
        <w:rPr>
          <w:b/>
          <w:bCs/>
          <w:sz w:val="22"/>
          <w:szCs w:val="22"/>
        </w:rPr>
      </w:pPr>
    </w:p>
    <w:p w14:paraId="604A47B6" w14:textId="347D8F38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Personal Attributes</w:t>
      </w:r>
    </w:p>
    <w:p w14:paraId="1CADF2E7" w14:textId="77777777" w:rsidR="00680509" w:rsidRPr="00680509" w:rsidRDefault="00680509" w:rsidP="002531E9">
      <w:pPr>
        <w:numPr>
          <w:ilvl w:val="0"/>
          <w:numId w:val="9"/>
        </w:numPr>
        <w:spacing w:after="0"/>
        <w:ind w:left="714" w:hanging="357"/>
        <w:jc w:val="both"/>
      </w:pPr>
      <w:r w:rsidRPr="00680509">
        <w:t xml:space="preserve">Methodical and </w:t>
      </w:r>
      <w:proofErr w:type="gramStart"/>
      <w:r w:rsidRPr="00680509">
        <w:t>solution-focused</w:t>
      </w:r>
      <w:proofErr w:type="gramEnd"/>
      <w:r w:rsidRPr="00680509">
        <w:t>.</w:t>
      </w:r>
    </w:p>
    <w:p w14:paraId="584C3CF7" w14:textId="77777777" w:rsidR="00680509" w:rsidRPr="00680509" w:rsidRDefault="00680509" w:rsidP="002531E9">
      <w:pPr>
        <w:numPr>
          <w:ilvl w:val="0"/>
          <w:numId w:val="9"/>
        </w:numPr>
        <w:spacing w:after="0"/>
        <w:ind w:left="714" w:hanging="357"/>
        <w:jc w:val="both"/>
      </w:pPr>
      <w:r w:rsidRPr="00680509">
        <w:t>Approachable, with strong communication skills.</w:t>
      </w:r>
    </w:p>
    <w:p w14:paraId="7FCBC0A5" w14:textId="77777777" w:rsidR="00680509" w:rsidRPr="00680509" w:rsidRDefault="00680509" w:rsidP="002531E9">
      <w:pPr>
        <w:numPr>
          <w:ilvl w:val="0"/>
          <w:numId w:val="9"/>
        </w:numPr>
        <w:spacing w:after="0"/>
        <w:ind w:left="714" w:hanging="357"/>
        <w:jc w:val="both"/>
      </w:pPr>
      <w:r w:rsidRPr="00680509">
        <w:t>Effective time management and ability to thrive under pressure.</w:t>
      </w:r>
    </w:p>
    <w:p w14:paraId="46AA6FE1" w14:textId="77777777" w:rsidR="00680509" w:rsidRPr="00680509" w:rsidRDefault="00680509" w:rsidP="002531E9">
      <w:pPr>
        <w:numPr>
          <w:ilvl w:val="0"/>
          <w:numId w:val="9"/>
        </w:numPr>
        <w:spacing w:after="0"/>
        <w:ind w:left="714" w:hanging="357"/>
        <w:jc w:val="both"/>
      </w:pPr>
      <w:r w:rsidRPr="00680509">
        <w:t>Customer-centric mindset and service excellence orientation.</w:t>
      </w:r>
    </w:p>
    <w:p w14:paraId="1392E0FC" w14:textId="77777777" w:rsidR="00680509" w:rsidRPr="00680509" w:rsidRDefault="00680509" w:rsidP="002531E9">
      <w:pPr>
        <w:numPr>
          <w:ilvl w:val="0"/>
          <w:numId w:val="9"/>
        </w:numPr>
        <w:spacing w:after="0"/>
        <w:ind w:left="714" w:hanging="357"/>
        <w:jc w:val="both"/>
      </w:pPr>
      <w:r w:rsidRPr="00680509">
        <w:t xml:space="preserve">Highly organised, systematic, and </w:t>
      </w:r>
      <w:proofErr w:type="gramStart"/>
      <w:r w:rsidRPr="00680509">
        <w:t>process-driven</w:t>
      </w:r>
      <w:proofErr w:type="gramEnd"/>
      <w:r w:rsidRPr="00680509">
        <w:t>.</w:t>
      </w:r>
    </w:p>
    <w:p w14:paraId="04CDD9A6" w14:textId="20E01687" w:rsidR="00680509" w:rsidRPr="00680509" w:rsidRDefault="00680509" w:rsidP="002531E9">
      <w:pPr>
        <w:spacing w:after="0"/>
        <w:jc w:val="both"/>
      </w:pPr>
    </w:p>
    <w:p w14:paraId="68236E53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Key Performance Indicators</w:t>
      </w:r>
    </w:p>
    <w:p w14:paraId="324C48C2" w14:textId="77777777" w:rsidR="00680509" w:rsidRPr="00680509" w:rsidRDefault="00680509" w:rsidP="002531E9">
      <w:pPr>
        <w:numPr>
          <w:ilvl w:val="0"/>
          <w:numId w:val="10"/>
        </w:numPr>
        <w:spacing w:after="0"/>
        <w:ind w:left="714" w:hanging="357"/>
        <w:jc w:val="both"/>
      </w:pPr>
      <w:r w:rsidRPr="00680509">
        <w:t>Timely and effective task completion.</w:t>
      </w:r>
    </w:p>
    <w:p w14:paraId="339015D1" w14:textId="77777777" w:rsidR="00680509" w:rsidRPr="00680509" w:rsidRDefault="00680509" w:rsidP="002531E9">
      <w:pPr>
        <w:numPr>
          <w:ilvl w:val="0"/>
          <w:numId w:val="10"/>
        </w:numPr>
        <w:spacing w:after="0"/>
        <w:ind w:left="714" w:hanging="357"/>
        <w:jc w:val="both"/>
      </w:pPr>
      <w:r w:rsidRPr="00680509">
        <w:t>Budget compliance and cost control.</w:t>
      </w:r>
    </w:p>
    <w:p w14:paraId="39A1B683" w14:textId="77777777" w:rsidR="00680509" w:rsidRPr="00680509" w:rsidRDefault="00680509" w:rsidP="002531E9">
      <w:pPr>
        <w:numPr>
          <w:ilvl w:val="0"/>
          <w:numId w:val="10"/>
        </w:numPr>
        <w:spacing w:after="0"/>
        <w:ind w:left="714" w:hanging="357"/>
        <w:jc w:val="both"/>
      </w:pPr>
      <w:r w:rsidRPr="00680509">
        <w:t>Positive customer feedback and event satisfaction.</w:t>
      </w:r>
    </w:p>
    <w:p w14:paraId="0BE3934A" w14:textId="77777777" w:rsidR="00680509" w:rsidRPr="00680509" w:rsidRDefault="00680509" w:rsidP="002531E9">
      <w:pPr>
        <w:numPr>
          <w:ilvl w:val="0"/>
          <w:numId w:val="10"/>
        </w:numPr>
        <w:spacing w:after="0"/>
        <w:ind w:left="714" w:hanging="357"/>
        <w:jc w:val="both"/>
      </w:pPr>
      <w:r w:rsidRPr="00680509">
        <w:t>Fulfilment of role-specific duties to high standards.</w:t>
      </w:r>
    </w:p>
    <w:p w14:paraId="34962D3D" w14:textId="77777777" w:rsidR="00680509" w:rsidRPr="00680509" w:rsidRDefault="00680509" w:rsidP="002531E9">
      <w:pPr>
        <w:numPr>
          <w:ilvl w:val="0"/>
          <w:numId w:val="10"/>
        </w:numPr>
        <w:spacing w:after="0"/>
        <w:ind w:left="714" w:hanging="357"/>
        <w:jc w:val="both"/>
      </w:pPr>
      <w:r w:rsidRPr="00680509">
        <w:t>Full compliance with all regulatory and legislative requirements.</w:t>
      </w:r>
    </w:p>
    <w:p w14:paraId="00524F36" w14:textId="4FCD08D7" w:rsidR="00680509" w:rsidRPr="00680509" w:rsidRDefault="00680509" w:rsidP="002531E9">
      <w:pPr>
        <w:spacing w:after="0"/>
        <w:jc w:val="both"/>
      </w:pPr>
    </w:p>
    <w:p w14:paraId="70B57A1E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Environmental &amp; Safety Commitment</w:t>
      </w:r>
    </w:p>
    <w:p w14:paraId="283AF37A" w14:textId="77777777" w:rsidR="002531E9" w:rsidRDefault="002531E9" w:rsidP="002531E9">
      <w:pPr>
        <w:spacing w:after="0"/>
        <w:jc w:val="both"/>
      </w:pPr>
    </w:p>
    <w:p w14:paraId="7D1AD73E" w14:textId="399BC756" w:rsidR="00680509" w:rsidRPr="00680509" w:rsidRDefault="00680509" w:rsidP="002531E9">
      <w:pPr>
        <w:spacing w:after="0"/>
        <w:jc w:val="both"/>
      </w:pPr>
      <w:r w:rsidRPr="00680509">
        <w:t>You will adhere to all site-specific health and safety protocols, including:</w:t>
      </w:r>
    </w:p>
    <w:p w14:paraId="09C067FA" w14:textId="77777777" w:rsidR="00680509" w:rsidRPr="00680509" w:rsidRDefault="00680509" w:rsidP="002531E9">
      <w:pPr>
        <w:numPr>
          <w:ilvl w:val="0"/>
          <w:numId w:val="11"/>
        </w:numPr>
        <w:spacing w:after="0"/>
        <w:ind w:left="714" w:hanging="357"/>
        <w:jc w:val="both"/>
      </w:pPr>
      <w:r w:rsidRPr="00680509">
        <w:t>Risk assessments and COSHH regulations</w:t>
      </w:r>
    </w:p>
    <w:p w14:paraId="35619E70" w14:textId="77777777" w:rsidR="00680509" w:rsidRPr="00680509" w:rsidRDefault="00680509" w:rsidP="002531E9">
      <w:pPr>
        <w:numPr>
          <w:ilvl w:val="0"/>
          <w:numId w:val="11"/>
        </w:numPr>
        <w:spacing w:after="0"/>
        <w:ind w:left="714" w:hanging="357"/>
        <w:jc w:val="both"/>
      </w:pPr>
      <w:r w:rsidRPr="00680509">
        <w:t>Correct use of PPE and safe working practices</w:t>
      </w:r>
    </w:p>
    <w:p w14:paraId="3E3CB295" w14:textId="77777777" w:rsidR="002531E9" w:rsidRDefault="002531E9" w:rsidP="002531E9">
      <w:pPr>
        <w:spacing w:after="0"/>
        <w:jc w:val="both"/>
      </w:pPr>
    </w:p>
    <w:p w14:paraId="7D080680" w14:textId="6B37296A" w:rsidR="00680509" w:rsidRPr="00680509" w:rsidRDefault="00680509" w:rsidP="002531E9">
      <w:pPr>
        <w:spacing w:after="0"/>
        <w:jc w:val="both"/>
      </w:pPr>
      <w:r w:rsidRPr="00680509">
        <w:t>You will also actively support ARC’s environmental policy by:</w:t>
      </w:r>
    </w:p>
    <w:p w14:paraId="37EE5835" w14:textId="77777777" w:rsidR="00680509" w:rsidRPr="00680509" w:rsidRDefault="00680509" w:rsidP="002531E9">
      <w:pPr>
        <w:numPr>
          <w:ilvl w:val="0"/>
          <w:numId w:val="12"/>
        </w:numPr>
        <w:spacing w:after="0"/>
        <w:ind w:left="714" w:hanging="357"/>
        <w:jc w:val="both"/>
      </w:pPr>
      <w:r w:rsidRPr="00680509">
        <w:t>Minimising waste and managing resources responsibly</w:t>
      </w:r>
    </w:p>
    <w:p w14:paraId="4DBABEE5" w14:textId="77777777" w:rsidR="00680509" w:rsidRPr="00680509" w:rsidRDefault="00680509" w:rsidP="002531E9">
      <w:pPr>
        <w:numPr>
          <w:ilvl w:val="0"/>
          <w:numId w:val="12"/>
        </w:numPr>
        <w:spacing w:after="0"/>
        <w:ind w:left="714" w:hanging="357"/>
        <w:jc w:val="both"/>
      </w:pPr>
      <w:r w:rsidRPr="00680509">
        <w:t>Maintaining equipment to extend its life</w:t>
      </w:r>
    </w:p>
    <w:p w14:paraId="103A48A3" w14:textId="77777777" w:rsidR="00680509" w:rsidRPr="00680509" w:rsidRDefault="00680509" w:rsidP="002531E9">
      <w:pPr>
        <w:numPr>
          <w:ilvl w:val="0"/>
          <w:numId w:val="12"/>
        </w:numPr>
        <w:spacing w:after="0"/>
        <w:ind w:left="714" w:hanging="357"/>
        <w:jc w:val="both"/>
      </w:pPr>
      <w:r w:rsidRPr="00680509">
        <w:t>Reducing energy consumption and supporting recycling initiatives</w:t>
      </w:r>
    </w:p>
    <w:p w14:paraId="270148D8" w14:textId="07D90B1B" w:rsidR="00680509" w:rsidRPr="00680509" w:rsidRDefault="00680509" w:rsidP="002531E9">
      <w:pPr>
        <w:spacing w:after="0"/>
        <w:jc w:val="both"/>
      </w:pPr>
    </w:p>
    <w:p w14:paraId="77543FB6" w14:textId="77777777" w:rsidR="00680509" w:rsidRPr="00680509" w:rsidRDefault="00680509" w:rsidP="002531E9">
      <w:pPr>
        <w:spacing w:after="0"/>
        <w:jc w:val="both"/>
        <w:rPr>
          <w:b/>
          <w:bCs/>
          <w:sz w:val="22"/>
          <w:szCs w:val="22"/>
        </w:rPr>
      </w:pPr>
      <w:r w:rsidRPr="00680509">
        <w:rPr>
          <w:b/>
          <w:bCs/>
          <w:sz w:val="22"/>
          <w:szCs w:val="22"/>
        </w:rPr>
        <w:t>Your Role as an ARC Ambassador</w:t>
      </w:r>
    </w:p>
    <w:p w14:paraId="761D20A0" w14:textId="77777777" w:rsidR="00680509" w:rsidRDefault="00680509" w:rsidP="002531E9">
      <w:pPr>
        <w:spacing w:after="0"/>
        <w:jc w:val="both"/>
      </w:pPr>
      <w:r w:rsidRPr="00680509">
        <w:lastRenderedPageBreak/>
        <w:t>Take personal responsibility for understanding and promoting ARC’s services and values. Always represent the company with professionalism, courtesy, and integrity—ensuring your site upholds the highest standards in every interaction.</w:t>
      </w:r>
    </w:p>
    <w:p w14:paraId="4AF1B285" w14:textId="77777777" w:rsidR="007A184B" w:rsidRDefault="007A184B" w:rsidP="002531E9">
      <w:pPr>
        <w:spacing w:after="0"/>
        <w:jc w:val="both"/>
      </w:pPr>
    </w:p>
    <w:p w14:paraId="682B0D9A" w14:textId="4065A08B" w:rsidR="007A184B" w:rsidRPr="00680509" w:rsidRDefault="007A184B" w:rsidP="002531E9">
      <w:pPr>
        <w:spacing w:after="0"/>
        <w:jc w:val="both"/>
      </w:pPr>
      <w:r>
        <w:t>Signed ……………………………….</w:t>
      </w:r>
    </w:p>
    <w:p w14:paraId="1575871E" w14:textId="6F60C7CC" w:rsidR="00680509" w:rsidRPr="00680509" w:rsidRDefault="00680509" w:rsidP="00680509"/>
    <w:sectPr w:rsidR="00680509" w:rsidRPr="00680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782B"/>
    <w:multiLevelType w:val="multilevel"/>
    <w:tmpl w:val="B9A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254BB"/>
    <w:multiLevelType w:val="multilevel"/>
    <w:tmpl w:val="B2F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B0B07"/>
    <w:multiLevelType w:val="multilevel"/>
    <w:tmpl w:val="53E2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80304"/>
    <w:multiLevelType w:val="multilevel"/>
    <w:tmpl w:val="AB70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30224"/>
    <w:multiLevelType w:val="multilevel"/>
    <w:tmpl w:val="AB6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24CC4"/>
    <w:multiLevelType w:val="multilevel"/>
    <w:tmpl w:val="A2E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5429F"/>
    <w:multiLevelType w:val="multilevel"/>
    <w:tmpl w:val="00E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11472"/>
    <w:multiLevelType w:val="multilevel"/>
    <w:tmpl w:val="FA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B6D9C"/>
    <w:multiLevelType w:val="multilevel"/>
    <w:tmpl w:val="B08C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12948"/>
    <w:multiLevelType w:val="multilevel"/>
    <w:tmpl w:val="B00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E7233"/>
    <w:multiLevelType w:val="multilevel"/>
    <w:tmpl w:val="C194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C30C9"/>
    <w:multiLevelType w:val="multilevel"/>
    <w:tmpl w:val="872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E5BE4"/>
    <w:multiLevelType w:val="multilevel"/>
    <w:tmpl w:val="063C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A668E"/>
    <w:multiLevelType w:val="multilevel"/>
    <w:tmpl w:val="217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B760C"/>
    <w:multiLevelType w:val="multilevel"/>
    <w:tmpl w:val="0ED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764363">
    <w:abstractNumId w:val="6"/>
  </w:num>
  <w:num w:numId="2" w16cid:durableId="1530677019">
    <w:abstractNumId w:val="0"/>
  </w:num>
  <w:num w:numId="3" w16cid:durableId="833030632">
    <w:abstractNumId w:val="3"/>
  </w:num>
  <w:num w:numId="4" w16cid:durableId="1156530648">
    <w:abstractNumId w:val="11"/>
  </w:num>
  <w:num w:numId="5" w16cid:durableId="1771967113">
    <w:abstractNumId w:val="4"/>
  </w:num>
  <w:num w:numId="6" w16cid:durableId="1402681309">
    <w:abstractNumId w:val="10"/>
  </w:num>
  <w:num w:numId="7" w16cid:durableId="312951514">
    <w:abstractNumId w:val="12"/>
  </w:num>
  <w:num w:numId="8" w16cid:durableId="1244872204">
    <w:abstractNumId w:val="13"/>
  </w:num>
  <w:num w:numId="9" w16cid:durableId="251742314">
    <w:abstractNumId w:val="2"/>
  </w:num>
  <w:num w:numId="10" w16cid:durableId="960645062">
    <w:abstractNumId w:val="9"/>
  </w:num>
  <w:num w:numId="11" w16cid:durableId="1938439604">
    <w:abstractNumId w:val="7"/>
  </w:num>
  <w:num w:numId="12" w16cid:durableId="307436426">
    <w:abstractNumId w:val="14"/>
  </w:num>
  <w:num w:numId="13" w16cid:durableId="1548909189">
    <w:abstractNumId w:val="8"/>
  </w:num>
  <w:num w:numId="14" w16cid:durableId="1770351632">
    <w:abstractNumId w:val="1"/>
  </w:num>
  <w:num w:numId="15" w16cid:durableId="27071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09"/>
    <w:rsid w:val="002531E9"/>
    <w:rsid w:val="003A7F27"/>
    <w:rsid w:val="00680509"/>
    <w:rsid w:val="00756237"/>
    <w:rsid w:val="007A184B"/>
    <w:rsid w:val="007B01DD"/>
    <w:rsid w:val="00C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9E22"/>
  <w15:chartTrackingRefBased/>
  <w15:docId w15:val="{7838BA6E-E3F9-4404-BD0F-EDCB347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8050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4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1295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Craven</dc:creator>
  <cp:keywords/>
  <dc:description/>
  <cp:lastModifiedBy>Katie Walker</cp:lastModifiedBy>
  <cp:revision>2</cp:revision>
  <dcterms:created xsi:type="dcterms:W3CDTF">2025-06-17T11:02:00Z</dcterms:created>
  <dcterms:modified xsi:type="dcterms:W3CDTF">2025-06-17T11:02:00Z</dcterms:modified>
</cp:coreProperties>
</file>